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AA1" w:rsidRDefault="002C4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класс.</w:t>
      </w:r>
    </w:p>
    <w:p w:rsidR="002C4AA1" w:rsidRDefault="002C4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Теоретические вопросы</w:t>
      </w:r>
    </w:p>
    <w:p w:rsidR="002C4AA1" w:rsidRPr="002C4AA1" w:rsidRDefault="002C4AA1" w:rsidP="002C4AA1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C4AA1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I </w:t>
      </w:r>
      <w:r w:rsidRPr="002C4AA1">
        <w:rPr>
          <w:rFonts w:ascii="Times New Roman" w:hAnsi="Times New Roman" w:cs="Times New Roman"/>
          <w:sz w:val="28"/>
          <w:szCs w:val="28"/>
          <w:u w:val="single"/>
        </w:rPr>
        <w:t>полугодие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1. Что изучает физика?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Какова цель изучения физики?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3. Что называется явлением?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Перечислите физические явления.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5. Что является физическим телом?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6. Что является веществом?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7. Перечислите методы изучения природы.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8. Приведите примеры физических величин.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9. Приведите примеры единиц измерения физических величин.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10. Что значит измерить физическую величину?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11. Что является пределом измерения?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12. Что называется ценой деления?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13. Как найти цену деления?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14. Три положения о строении вещества.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15. Что называется броуновским движением?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16. Что называется диффузией?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17. Охарактеризуйте три состояния вещества.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18. Что называется механическим движением?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19. В чем заключается относительность механического движения?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20. Что такое траектория?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21. Путь?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22. В чем заключается относительность траектории?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23. Понятие равномерного движения.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24. Какое движение называется неравномерным?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25. Что называется инерцией?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26. Закон инерции.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27. Масса – определение, единицы измерения, эталон массы.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28. Плотность – определение, формула, единицы измерения.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29. Сила, чем характеризуется сила, единицы измерения.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30. Сила упругости. Определение. Формула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31. От чего зависит характер деформации?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32. Что называется равнодействующей сил?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33. Как найти равнодействующую двух сил, действующих по одной прямой в одну сторону?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34. Как найти равнодействующую двух сил, действующих по одной прямой в противоположные стороны?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35. От чего зависит сила тяготения?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36. Сила тяжести – определение, формула для вычисления.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37. Что называется весом тела?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38. Сила трения. Определение. Формула</w:t>
      </w:r>
    </w:p>
    <w:p w:rsidR="002C4AA1" w:rsidRP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39. От чего зависит сила трения?</w:t>
      </w:r>
    </w:p>
    <w:p w:rsidR="002C4AA1" w:rsidRDefault="002C4AA1" w:rsidP="002C4A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AA1">
        <w:rPr>
          <w:rFonts w:ascii="Times New Roman" w:eastAsia="Times New Roman" w:hAnsi="Times New Roman" w:cs="Times New Roman"/>
          <w:sz w:val="24"/>
          <w:szCs w:val="24"/>
          <w:lang w:eastAsia="ru-RU"/>
        </w:rPr>
        <w:t>40. Причины силы трения.</w:t>
      </w:r>
    </w:p>
    <w:p w:rsidR="002C4AA1" w:rsidRPr="002C4AA1" w:rsidRDefault="002C4AA1" w:rsidP="002C4AA1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  <w:r w:rsidRPr="002C4AA1">
        <w:rPr>
          <w:rFonts w:ascii="Times New Roman" w:hAnsi="Times New Roman" w:cs="Times New Roman"/>
          <w:sz w:val="28"/>
          <w:szCs w:val="28"/>
          <w:u w:val="single"/>
          <w:lang w:val="en-US"/>
        </w:rPr>
        <w:t>II</w:t>
      </w:r>
      <w:r w:rsidRPr="00E946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2C4AA1">
        <w:rPr>
          <w:rFonts w:ascii="Times New Roman" w:hAnsi="Times New Roman" w:cs="Times New Roman"/>
          <w:sz w:val="28"/>
          <w:szCs w:val="28"/>
          <w:u w:val="single"/>
        </w:rPr>
        <w:t>полугодие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6561F">
        <w:rPr>
          <w:rFonts w:ascii="Times New Roman" w:hAnsi="Times New Roman" w:cs="Times New Roman"/>
          <w:sz w:val="24"/>
          <w:szCs w:val="24"/>
        </w:rPr>
        <w:t xml:space="preserve">Формула, </w:t>
      </w:r>
      <w:r>
        <w:rPr>
          <w:rFonts w:ascii="Times New Roman" w:hAnsi="Times New Roman" w:cs="Times New Roman"/>
          <w:sz w:val="24"/>
          <w:szCs w:val="24"/>
        </w:rPr>
        <w:t>определение, единицы измерения давления.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Способы изменения давления.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рассчитать силу давления?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передается давление в твердых телах?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Паскаля.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закона Паскаля для гидравлической машины.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Формула для расчета давления жидкости. От чего зависит давление жидкости.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сосуды называются сообщающимися? Как устанавливаются уровни однородной жидкости в сообщающихся сосудах?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устанавливаются уровни разнородной жидкости в сообщающихся сосудах? Привести пример.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Кто и как впервые измерил атмосферное давление?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Чему равно нормальное атмосферное давление. От чего оно зависит?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Приборы для измерения давления.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Архимеда.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Формула для расчета выталкивающей силы.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определить вес тела в жидкости?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каких условиях тело плавает, тонет, всплывает?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называется, ватерлинией?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называется, осадкой судна?</w:t>
      </w:r>
    </w:p>
    <w:p w:rsidR="002C4AA1" w:rsidRPr="0056561F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рассчитать подъемную силу воздушного шара?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Работа. Определение. Формула. Единицы измерения.</w:t>
      </w:r>
    </w:p>
    <w:p w:rsidR="002C4AA1" w:rsidRPr="00091667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Мощность</w:t>
      </w:r>
      <w:r w:rsidRPr="00091667">
        <w:rPr>
          <w:rFonts w:ascii="Times New Roman" w:hAnsi="Times New Roman" w:cs="Times New Roman"/>
          <w:sz w:val="24"/>
          <w:szCs w:val="24"/>
        </w:rPr>
        <w:t>. Определение. Формула. Единицы измерения.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Что называется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простыми механизмами. Рычаг?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Условие равновесия рычага. Правило моментов.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Момент силы. Единицы измерения.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Блок. Виды блоков. Основное назначение.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Центр тяжести. Устойчивое, неустойчивое, безразличное равновесие.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КПД. Определение. Формула.</w:t>
      </w:r>
    </w:p>
    <w:p w:rsidR="002C4AA1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Энергия. Потенциальная энергия. Кинетическая энергия.</w:t>
      </w:r>
    </w:p>
    <w:p w:rsidR="002C4AA1" w:rsidRPr="00091667" w:rsidRDefault="002C4AA1" w:rsidP="002C4A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Формулы для расчета кинетической и потенциальной энергии.</w:t>
      </w:r>
    </w:p>
    <w:p w:rsidR="002C4AA1" w:rsidRPr="00091667" w:rsidRDefault="002C4AA1" w:rsidP="002C4AA1">
      <w:pPr>
        <w:rPr>
          <w:rFonts w:ascii="Times New Roman" w:hAnsi="Times New Roman" w:cs="Times New Roman"/>
          <w:sz w:val="24"/>
          <w:szCs w:val="24"/>
        </w:rPr>
      </w:pPr>
    </w:p>
    <w:p w:rsidR="002C4AA1" w:rsidRPr="002C4AA1" w:rsidRDefault="002C4AA1">
      <w:pPr>
        <w:rPr>
          <w:rFonts w:ascii="Times New Roman" w:hAnsi="Times New Roman" w:cs="Times New Roman"/>
          <w:sz w:val="28"/>
          <w:szCs w:val="28"/>
        </w:rPr>
      </w:pPr>
    </w:p>
    <w:sectPr w:rsidR="002C4AA1" w:rsidRPr="002C4AA1" w:rsidSect="002C4A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25E4F"/>
    <w:multiLevelType w:val="hybridMultilevel"/>
    <w:tmpl w:val="2490F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7D17EE"/>
    <w:multiLevelType w:val="hybridMultilevel"/>
    <w:tmpl w:val="DDE06E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3953B5"/>
    <w:multiLevelType w:val="hybridMultilevel"/>
    <w:tmpl w:val="BAEA54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AA1"/>
    <w:rsid w:val="002C4AA1"/>
    <w:rsid w:val="003159F3"/>
    <w:rsid w:val="00E9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096BC5-D5D6-4A5A-AB42-18E91C362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2022-05-21T11:28:00Z</dcterms:created>
  <dcterms:modified xsi:type="dcterms:W3CDTF">2022-05-21T11:47:00Z</dcterms:modified>
</cp:coreProperties>
</file>